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076" w14:textId="270A1168" w:rsidR="00AD69C2" w:rsidRDefault="005F65B2" w:rsidP="00D52652">
      <w:pPr>
        <w:jc w:val="center"/>
      </w:pPr>
      <w:r>
        <w:rPr>
          <w:rFonts w:hint="eastAsia"/>
        </w:rPr>
        <w:t>ベトナム</w:t>
      </w:r>
      <w:r w:rsidR="00896109" w:rsidRPr="00896109">
        <w:rPr>
          <w:rFonts w:hint="eastAsia"/>
        </w:rPr>
        <w:t>柔道整復術普及事業</w:t>
      </w:r>
      <w:r w:rsidR="006C15AA">
        <w:rPr>
          <w:rFonts w:hint="eastAsia"/>
        </w:rPr>
        <w:t>での活動</w:t>
      </w:r>
      <w:r>
        <w:rPr>
          <w:rFonts w:hint="eastAsia"/>
        </w:rPr>
        <w:t>報告</w:t>
      </w:r>
    </w:p>
    <w:p w14:paraId="1A57857B" w14:textId="77777777" w:rsidR="005F65B2" w:rsidRPr="00896109" w:rsidRDefault="005F65B2"/>
    <w:p w14:paraId="1B14A08B" w14:textId="09CFE172" w:rsidR="005F65B2" w:rsidRDefault="005F65B2" w:rsidP="00896109">
      <w:pPr>
        <w:jc w:val="right"/>
      </w:pPr>
      <w:r>
        <w:rPr>
          <w:rFonts w:hint="eastAsia"/>
        </w:rPr>
        <w:t>延岡支部　奈須崇倫</w:t>
      </w:r>
    </w:p>
    <w:p w14:paraId="1BE480BA" w14:textId="73A0F6FE" w:rsidR="00FD7C96" w:rsidRDefault="00FD7C96"/>
    <w:p w14:paraId="0C2EE95A" w14:textId="7DEF9BD7" w:rsidR="00FD7C96" w:rsidRDefault="00FD7C96">
      <w:r>
        <w:t>日本柔道整復師会は２００６年〜２０１６年まで「JICA草の根技術協力事業」として、モンゴル国への日本国伝統医療である柔道整復術普及事業を実施してきた。今回はベトナムでの実施となり、</w:t>
      </w:r>
      <w:r>
        <w:rPr>
          <w:rFonts w:hint="eastAsia"/>
        </w:rPr>
        <w:t>好機を得て</w:t>
      </w:r>
      <w:r>
        <w:t>参加</w:t>
      </w:r>
      <w:r>
        <w:rPr>
          <w:rFonts w:hint="eastAsia"/>
        </w:rPr>
        <w:t>できたので、</w:t>
      </w:r>
      <w:r>
        <w:t>現地の模様を</w:t>
      </w:r>
      <w:r>
        <w:rPr>
          <w:rFonts w:hint="eastAsia"/>
        </w:rPr>
        <w:t>報告</w:t>
      </w:r>
      <w:r>
        <w:t>する。</w:t>
      </w:r>
    </w:p>
    <w:p w14:paraId="5A06A235" w14:textId="50DE2F6D" w:rsidR="00D147AE" w:rsidRDefault="00FD7C96">
      <w:r>
        <w:t>ベトナムでの普及事業は本来、202</w:t>
      </w:r>
      <w:r>
        <w:rPr>
          <w:rFonts w:hint="eastAsia"/>
        </w:rPr>
        <w:t>1</w:t>
      </w:r>
      <w:r>
        <w:t>年から行う予定</w:t>
      </w:r>
      <w:r w:rsidR="00625494">
        <w:rPr>
          <w:rFonts w:hint="eastAsia"/>
        </w:rPr>
        <w:t>だっ</w:t>
      </w:r>
      <w:r>
        <w:t>たが、世界的な新型コロナウイルス蔓延により延期。</w:t>
      </w:r>
      <w:r>
        <w:rPr>
          <w:rFonts w:hint="eastAsia"/>
        </w:rPr>
        <w:t>2024</w:t>
      </w:r>
      <w:r>
        <w:t>年になって、ようやく実施となった。「柔道整復</w:t>
      </w:r>
      <w:r w:rsidR="00D147AE">
        <w:rPr>
          <w:rFonts w:hint="eastAsia"/>
        </w:rPr>
        <w:t>術</w:t>
      </w:r>
      <w:r>
        <w:t>をベトナムへ</w:t>
      </w:r>
      <w:r w:rsidR="00D147AE">
        <w:rPr>
          <w:rFonts w:hint="eastAsia"/>
        </w:rPr>
        <w:t>（世界へ）</w:t>
      </w:r>
      <w:r>
        <w:t>」を合言葉に、</w:t>
      </w:r>
      <w:r w:rsidR="00625494" w:rsidRPr="00625494">
        <w:rPr>
          <w:rFonts w:hint="eastAsia"/>
        </w:rPr>
        <w:t>国際医療技術財団（</w:t>
      </w:r>
      <w:r w:rsidR="00625494" w:rsidRPr="00625494">
        <w:t>JIMTEF）</w:t>
      </w:r>
      <w:r>
        <w:t>と日本国政府開発援助を実現。</w:t>
      </w:r>
    </w:p>
    <w:p w14:paraId="54018DE9" w14:textId="0C58CC7D" w:rsidR="00D147AE" w:rsidRDefault="00FD7C96">
      <w:r>
        <w:t>今回の</w:t>
      </w:r>
      <w:r w:rsidR="00D147AE">
        <w:rPr>
          <w:rFonts w:hint="eastAsia"/>
        </w:rPr>
        <w:t>活動</w:t>
      </w:r>
      <w:r>
        <w:t>の開催場所は、ベトナム政府保健省伝統医学局所管の国立ホーチミン市伝統医学病院</w:t>
      </w:r>
      <w:r w:rsidR="00485D0C">
        <w:rPr>
          <w:rFonts w:hint="eastAsia"/>
        </w:rPr>
        <w:t>およびロンアン</w:t>
      </w:r>
      <w:r w:rsidR="00585C8D">
        <w:rPr>
          <w:rFonts w:hint="eastAsia"/>
        </w:rPr>
        <w:t>伝統医学</w:t>
      </w:r>
      <w:r w:rsidR="00485D0C">
        <w:rPr>
          <w:rFonts w:hint="eastAsia"/>
        </w:rPr>
        <w:t>リハビリテーション病院</w:t>
      </w:r>
      <w:r w:rsidR="00855FF7">
        <w:rPr>
          <w:rFonts w:hint="eastAsia"/>
        </w:rPr>
        <w:t>の２医療機関</w:t>
      </w:r>
      <w:r>
        <w:t>。ベトナム伝統医学医師ら</w:t>
      </w:r>
      <w:r w:rsidR="00D147AE">
        <w:rPr>
          <w:rFonts w:hint="eastAsia"/>
        </w:rPr>
        <w:t>２０</w:t>
      </w:r>
      <w:r>
        <w:t>名</w:t>
      </w:r>
      <w:r w:rsidR="00D147AE">
        <w:rPr>
          <w:rFonts w:hint="eastAsia"/>
        </w:rPr>
        <w:t>以上</w:t>
      </w:r>
      <w:r>
        <w:t>が参加し、柔道整復術</w:t>
      </w:r>
      <w:r w:rsidR="00D147AE">
        <w:rPr>
          <w:rFonts w:hint="eastAsia"/>
        </w:rPr>
        <w:t>の習得</w:t>
      </w:r>
      <w:r>
        <w:t>に取り組</w:t>
      </w:r>
      <w:r w:rsidR="00855FF7">
        <w:rPr>
          <w:rFonts w:hint="eastAsia"/>
        </w:rPr>
        <w:t>んで頂いた</w:t>
      </w:r>
      <w:r>
        <w:t>。</w:t>
      </w:r>
      <w:r w:rsidR="00625494">
        <w:rPr>
          <w:rFonts w:hint="eastAsia"/>
        </w:rPr>
        <w:t>講義</w:t>
      </w:r>
      <w:r w:rsidR="00D147AE">
        <w:rPr>
          <w:rFonts w:hint="eastAsia"/>
        </w:rPr>
        <w:t>期間</w:t>
      </w:r>
      <w:r>
        <w:t>は</w:t>
      </w:r>
      <w:r w:rsidR="00D147AE">
        <w:rPr>
          <w:rFonts w:hint="eastAsia"/>
        </w:rPr>
        <w:t>３</w:t>
      </w:r>
      <w:r>
        <w:t>月</w:t>
      </w:r>
      <w:r w:rsidR="00D147AE">
        <w:rPr>
          <w:rFonts w:hint="eastAsia"/>
        </w:rPr>
        <w:t>１７</w:t>
      </w:r>
      <w:r>
        <w:t>日から３月</w:t>
      </w:r>
      <w:r w:rsidR="00D147AE">
        <w:rPr>
          <w:rFonts w:hint="eastAsia"/>
        </w:rPr>
        <w:t>３０</w:t>
      </w:r>
      <w:r>
        <w:t>日までの</w:t>
      </w:r>
      <w:r w:rsidR="006C15AA">
        <w:rPr>
          <w:rFonts w:hint="eastAsia"/>
        </w:rPr>
        <w:t>１０</w:t>
      </w:r>
      <w:r w:rsidR="00D147AE">
        <w:rPr>
          <w:rFonts w:hint="eastAsia"/>
        </w:rPr>
        <w:t>日</w:t>
      </w:r>
      <w:r>
        <w:t>間。</w:t>
      </w:r>
      <w:r w:rsidR="00D147AE">
        <w:rPr>
          <w:rFonts w:hint="eastAsia"/>
        </w:rPr>
        <w:t>内容は鎖骨</w:t>
      </w:r>
      <w:r>
        <w:t>骨折</w:t>
      </w:r>
      <w:r w:rsidR="00D147AE">
        <w:rPr>
          <w:rFonts w:hint="eastAsia"/>
        </w:rPr>
        <w:t>、</w:t>
      </w:r>
      <w:r>
        <w:t>肩</w:t>
      </w:r>
      <w:r w:rsidR="00D147AE">
        <w:rPr>
          <w:rFonts w:hint="eastAsia"/>
        </w:rPr>
        <w:t>鎖</w:t>
      </w:r>
      <w:r>
        <w:t>関節脱臼</w:t>
      </w:r>
      <w:r w:rsidR="00D147AE">
        <w:rPr>
          <w:rFonts w:hint="eastAsia"/>
        </w:rPr>
        <w:t>、頚部・肘部・膝部・腰部・股関節周辺</w:t>
      </w:r>
      <w:r w:rsidR="00855FF7">
        <w:rPr>
          <w:rFonts w:hint="eastAsia"/>
        </w:rPr>
        <w:t>外傷</w:t>
      </w:r>
      <w:r w:rsidR="00D147AE">
        <w:rPr>
          <w:rFonts w:hint="eastAsia"/>
        </w:rPr>
        <w:t>と幅広い</w:t>
      </w:r>
      <w:r w:rsidR="00855FF7">
        <w:rPr>
          <w:rFonts w:hint="eastAsia"/>
        </w:rPr>
        <w:t>疾患</w:t>
      </w:r>
      <w:r>
        <w:t>の</w:t>
      </w:r>
      <w:r w:rsidR="00D147AE">
        <w:rPr>
          <w:rFonts w:hint="eastAsia"/>
        </w:rPr>
        <w:t>概説</w:t>
      </w:r>
      <w:r>
        <w:t xml:space="preserve">に加え、整復・固定及び後療法について。 </w:t>
      </w:r>
      <w:r w:rsidR="00485D0C">
        <w:rPr>
          <w:rFonts w:hint="eastAsia"/>
        </w:rPr>
        <w:t>講義では</w:t>
      </w:r>
      <w:r w:rsidR="00D147AE">
        <w:rPr>
          <w:rFonts w:hint="eastAsia"/>
        </w:rPr>
        <w:t>ベトナム語に翻訳</w:t>
      </w:r>
      <w:r w:rsidR="00485D0C">
        <w:rPr>
          <w:rFonts w:hint="eastAsia"/>
        </w:rPr>
        <w:t>され</w:t>
      </w:r>
      <w:r w:rsidR="00D147AE">
        <w:rPr>
          <w:rFonts w:hint="eastAsia"/>
        </w:rPr>
        <w:t>た</w:t>
      </w:r>
      <w:r w:rsidR="00485D0C">
        <w:rPr>
          <w:rFonts w:hint="eastAsia"/>
        </w:rPr>
        <w:t>テキスト</w:t>
      </w:r>
      <w:r w:rsidR="00D147AE">
        <w:rPr>
          <w:rFonts w:hint="eastAsia"/>
        </w:rPr>
        <w:t>を使いつつも、臨床での実際の患者の写真や動画を見せたり、</w:t>
      </w:r>
      <w:r w:rsidR="00485D0C">
        <w:rPr>
          <w:rFonts w:hint="eastAsia"/>
        </w:rPr>
        <w:t>体験談を</w:t>
      </w:r>
      <w:r w:rsidR="00855FF7">
        <w:rPr>
          <w:rFonts w:hint="eastAsia"/>
        </w:rPr>
        <w:t>交え</w:t>
      </w:r>
      <w:r w:rsidR="00485D0C">
        <w:rPr>
          <w:rFonts w:hint="eastAsia"/>
        </w:rPr>
        <w:t>たりと、現場ですぐに使える技術を指導した。</w:t>
      </w:r>
    </w:p>
    <w:p w14:paraId="2E9D0B2B" w14:textId="3F187094" w:rsidR="00FD7C96" w:rsidRPr="00855FF7" w:rsidRDefault="00FD7C96">
      <w:r>
        <w:t>毎回、座学だけにとどまらず、整復</w:t>
      </w:r>
      <w:r w:rsidR="00485D0C">
        <w:rPr>
          <w:rFonts w:hint="eastAsia"/>
        </w:rPr>
        <w:t>・</w:t>
      </w:r>
      <w:r>
        <w:t>固定実技のテストを実施して技術の習得度を確認。受講者には修了証書を授与し</w:t>
      </w:r>
      <w:r w:rsidR="00CB5BB0">
        <w:rPr>
          <w:rFonts w:hint="eastAsia"/>
        </w:rPr>
        <w:t>た</w:t>
      </w:r>
      <w:r>
        <w:t>。</w:t>
      </w:r>
      <w:r w:rsidR="00CB5BB0">
        <w:rPr>
          <w:rFonts w:hint="eastAsia"/>
        </w:rPr>
        <w:t>更に、反復学習のために講義の要点をビデオ撮影し動画に残すようにしている。</w:t>
      </w:r>
      <w:r w:rsidR="00526B2E" w:rsidRPr="00855FF7">
        <w:t>現地で</w:t>
      </w:r>
      <w:r w:rsidR="00526B2E">
        <w:rPr>
          <w:rFonts w:hint="eastAsia"/>
        </w:rPr>
        <w:t>の受講生</w:t>
      </w:r>
      <w:r w:rsidR="00526B2E" w:rsidRPr="00855FF7">
        <w:rPr>
          <w:rFonts w:hint="eastAsia"/>
        </w:rPr>
        <w:t>はモンゴルの時と違って全員が医師でありそ</w:t>
      </w:r>
      <w:r w:rsidR="00526B2E" w:rsidRPr="00855FF7">
        <w:t>の謙虚に学ぶ姿勢</w:t>
      </w:r>
      <w:r w:rsidR="00526B2E" w:rsidRPr="00855FF7">
        <w:rPr>
          <w:rFonts w:hint="eastAsia"/>
        </w:rPr>
        <w:t>や技術の習得の早さ</w:t>
      </w:r>
      <w:r w:rsidR="00526B2E" w:rsidRPr="00855FF7">
        <w:t>に</w:t>
      </w:r>
      <w:r w:rsidR="00526B2E" w:rsidRPr="00855FF7">
        <w:rPr>
          <w:rFonts w:hint="eastAsia"/>
        </w:rPr>
        <w:t>驚き、感服した</w:t>
      </w:r>
      <w:r w:rsidR="00526B2E" w:rsidRPr="00855FF7">
        <w:t>。また、</w:t>
      </w:r>
      <w:r w:rsidR="00855FF7" w:rsidRPr="00526B2E">
        <w:rPr>
          <w:rFonts w:hint="eastAsia"/>
        </w:rPr>
        <w:t>講義</w:t>
      </w:r>
      <w:r w:rsidRPr="00526B2E">
        <w:t>場所となった病院は、ベトナム全土の伝統医学教育におけるナショナルセンターの役割を担っているとのこと。そのため、今後この病院を</w:t>
      </w:r>
      <w:r w:rsidR="00AD7562" w:rsidRPr="00526B2E">
        <w:rPr>
          <w:rFonts w:hint="eastAsia"/>
        </w:rPr>
        <w:t>拠点</w:t>
      </w:r>
      <w:r w:rsidRPr="00526B2E">
        <w:t>としてベトナムに柔道整復術が広がることが予想され</w:t>
      </w:r>
      <w:r w:rsidR="00AD7562" w:rsidRPr="00526B2E">
        <w:rPr>
          <w:rFonts w:hint="eastAsia"/>
        </w:rPr>
        <w:t>る</w:t>
      </w:r>
      <w:r w:rsidRPr="00526B2E">
        <w:t>。それにより人々の生活</w:t>
      </w:r>
      <w:r w:rsidR="00526B2E" w:rsidRPr="00526B2E">
        <w:rPr>
          <w:rFonts w:hint="eastAsia"/>
        </w:rPr>
        <w:t>における</w:t>
      </w:r>
      <w:r w:rsidRPr="00526B2E">
        <w:t>安心</w:t>
      </w:r>
      <w:r w:rsidR="00526B2E" w:rsidRPr="00526B2E">
        <w:rPr>
          <w:rFonts w:hint="eastAsia"/>
        </w:rPr>
        <w:t>感が増し</w:t>
      </w:r>
      <w:r w:rsidRPr="00526B2E">
        <w:t>、</w:t>
      </w:r>
      <w:r w:rsidR="00526B2E" w:rsidRPr="00526B2E">
        <w:rPr>
          <w:rFonts w:hint="eastAsia"/>
        </w:rPr>
        <w:t>より良い</w:t>
      </w:r>
      <w:r w:rsidRPr="00526B2E">
        <w:t>社会活動の推進につながるのではないでしょうか。</w:t>
      </w:r>
    </w:p>
    <w:p w14:paraId="39BBADEF" w14:textId="77B99877" w:rsidR="00A95A10" w:rsidRDefault="00855FF7" w:rsidP="00625494">
      <w:r>
        <w:rPr>
          <w:rFonts w:hint="eastAsia"/>
        </w:rPr>
        <w:t>ベトナムでは</w:t>
      </w:r>
      <w:r w:rsidR="00625494" w:rsidRPr="00625494">
        <w:rPr>
          <w:rFonts w:hint="eastAsia"/>
        </w:rPr>
        <w:t>人口</w:t>
      </w:r>
      <w:r>
        <w:rPr>
          <w:rFonts w:hint="eastAsia"/>
        </w:rPr>
        <w:t>が</w:t>
      </w:r>
      <w:r w:rsidR="00625494" w:rsidRPr="00625494">
        <w:rPr>
          <w:rFonts w:hint="eastAsia"/>
        </w:rPr>
        <w:t>増加</w:t>
      </w:r>
      <w:r w:rsidR="00A95A10">
        <w:rPr>
          <w:rFonts w:hint="eastAsia"/>
        </w:rPr>
        <w:t>（</w:t>
      </w:r>
      <w:r w:rsidR="00A95A10" w:rsidRPr="00A95A10">
        <w:rPr>
          <w:rFonts w:hAnsi="Yu Gothic"/>
          <w:color w:val="000000" w:themeColor="text1"/>
          <w:kern w:val="24"/>
        </w:rPr>
        <w:t>1億200万人を超え、世界16位の人口規模を誇る</w:t>
      </w:r>
      <w:r w:rsidR="00A95A10">
        <w:rPr>
          <w:rFonts w:hint="eastAsia"/>
        </w:rPr>
        <w:t>）</w:t>
      </w:r>
      <w:r w:rsidR="00625494" w:rsidRPr="00625494">
        <w:rPr>
          <w:rFonts w:hint="eastAsia"/>
        </w:rPr>
        <w:t>し活気が溢</w:t>
      </w:r>
      <w:r>
        <w:rPr>
          <w:rFonts w:hint="eastAsia"/>
        </w:rPr>
        <w:t>れる一方</w:t>
      </w:r>
      <w:r w:rsidR="00AE6B11">
        <w:rPr>
          <w:rFonts w:hint="eastAsia"/>
        </w:rPr>
        <w:t>、</w:t>
      </w:r>
      <w:r w:rsidR="00A95A10">
        <w:rPr>
          <w:rFonts w:hint="eastAsia"/>
        </w:rPr>
        <w:t>病院への患者の一極集中による待ち時間の長時間化</w:t>
      </w:r>
      <w:r w:rsidR="00E62CB9">
        <w:rPr>
          <w:rFonts w:hint="eastAsia"/>
        </w:rPr>
        <w:t>、後療法やトレーニング指導をする専門家の</w:t>
      </w:r>
      <w:r w:rsidR="00AE6B11">
        <w:rPr>
          <w:rFonts w:hint="eastAsia"/>
        </w:rPr>
        <w:t>人材不足</w:t>
      </w:r>
      <w:r w:rsidR="00A95A10">
        <w:rPr>
          <w:rFonts w:hint="eastAsia"/>
        </w:rPr>
        <w:t>など</w:t>
      </w:r>
      <w:r w:rsidR="00AE6B11">
        <w:rPr>
          <w:rFonts w:hint="eastAsia"/>
        </w:rPr>
        <w:t>様々な</w:t>
      </w:r>
      <w:r w:rsidR="00A95A10">
        <w:rPr>
          <w:rFonts w:hint="eastAsia"/>
        </w:rPr>
        <w:t>問題を抱えている。</w:t>
      </w:r>
    </w:p>
    <w:p w14:paraId="5EC63426" w14:textId="059B5D88" w:rsidR="00625494" w:rsidRPr="00625494" w:rsidRDefault="00625494" w:rsidP="00625494">
      <w:r w:rsidRPr="00625494">
        <w:rPr>
          <w:rFonts w:hint="eastAsia"/>
        </w:rPr>
        <w:t>今回の講義活動を通して、日本発祥の我々の治療技術</w:t>
      </w:r>
      <w:r w:rsidR="00A95A10">
        <w:rPr>
          <w:rFonts w:hint="eastAsia"/>
        </w:rPr>
        <w:t>を</w:t>
      </w:r>
      <w:r w:rsidR="00A95A10">
        <w:t>国家開発援助として「輸出」</w:t>
      </w:r>
      <w:r w:rsidR="00A95A10">
        <w:rPr>
          <w:rFonts w:hint="eastAsia"/>
        </w:rPr>
        <w:t>し「</w:t>
      </w:r>
      <w:r w:rsidRPr="00625494">
        <w:rPr>
          <w:rFonts w:hint="eastAsia"/>
        </w:rPr>
        <w:t>普及</w:t>
      </w:r>
      <w:r w:rsidR="00A95A10">
        <w:rPr>
          <w:rFonts w:hint="eastAsia"/>
        </w:rPr>
        <w:t>」すること</w:t>
      </w:r>
      <w:r w:rsidRPr="00625494">
        <w:rPr>
          <w:rFonts w:hint="eastAsia"/>
        </w:rPr>
        <w:t>によって、</w:t>
      </w:r>
      <w:r w:rsidR="002B0EDA">
        <w:t>柔道整復術</w:t>
      </w:r>
      <w:r w:rsidR="002B0EDA">
        <w:rPr>
          <w:rFonts w:hint="eastAsia"/>
        </w:rPr>
        <w:t>が</w:t>
      </w:r>
      <w:r w:rsidR="002B0EDA">
        <w:t>日本のみならず世界で育</w:t>
      </w:r>
      <w:r w:rsidR="002B0EDA">
        <w:rPr>
          <w:rFonts w:hint="eastAsia"/>
        </w:rPr>
        <w:t>まれ、ベトナムでの医療問題の解決の一助になればと強く</w:t>
      </w:r>
      <w:r w:rsidR="00855FF7">
        <w:rPr>
          <w:rFonts w:hint="eastAsia"/>
        </w:rPr>
        <w:t>感じた</w:t>
      </w:r>
      <w:r w:rsidRPr="00625494">
        <w:rPr>
          <w:rFonts w:hint="eastAsia"/>
        </w:rPr>
        <w:t>。</w:t>
      </w:r>
    </w:p>
    <w:p w14:paraId="5A18C64E" w14:textId="0AA222AF" w:rsidR="006C15AA" w:rsidRDefault="00625494" w:rsidP="00625494">
      <w:r w:rsidRPr="00625494">
        <w:rPr>
          <w:rFonts w:hint="eastAsia"/>
        </w:rPr>
        <w:t>ご協力くださった日本柔道整復師会、</w:t>
      </w:r>
      <w:r w:rsidRPr="00625494">
        <w:t>JICA、JIMTEF、大分医学技術専門学校の皆様、暖かく迎えていただいたベトナムの皆様、関係者の皆様に心より感謝致します。</w:t>
      </w:r>
    </w:p>
    <w:p w14:paraId="4FD13A96" w14:textId="765A650D" w:rsidR="006C15AA" w:rsidRDefault="006C15AA" w:rsidP="00625494"/>
    <w:p w14:paraId="755C4A8B" w14:textId="2CBBD423" w:rsidR="00896109" w:rsidRDefault="006C15AA" w:rsidP="00625494">
      <w:r>
        <w:rPr>
          <w:noProof/>
        </w:rPr>
        <w:drawing>
          <wp:anchor distT="0" distB="0" distL="114300" distR="114300" simplePos="0" relativeHeight="251659264" behindDoc="1" locked="0" layoutInCell="1" allowOverlap="1" wp14:anchorId="5061D9A5" wp14:editId="70929B00">
            <wp:simplePos x="0" y="0"/>
            <wp:positionH relativeFrom="column">
              <wp:posOffset>3486150</wp:posOffset>
            </wp:positionH>
            <wp:positionV relativeFrom="paragraph">
              <wp:posOffset>131445</wp:posOffset>
            </wp:positionV>
            <wp:extent cx="3174365" cy="1786890"/>
            <wp:effectExtent l="0" t="0" r="6985" b="3810"/>
            <wp:wrapTight wrapText="bothSides">
              <wp:wrapPolygon edited="0">
                <wp:start x="0" y="0"/>
                <wp:lineTo x="0" y="21416"/>
                <wp:lineTo x="21518" y="21416"/>
                <wp:lineTo x="21518" y="0"/>
                <wp:lineTo x="0" y="0"/>
              </wp:wrapPolygon>
            </wp:wrapTight>
            <wp:docPr id="5" name="図 4">
              <a:extLst xmlns:a="http://schemas.openxmlformats.org/drawingml/2006/main">
                <a:ext uri="{FF2B5EF4-FFF2-40B4-BE49-F238E27FC236}">
                  <a16:creationId xmlns:a16="http://schemas.microsoft.com/office/drawing/2014/main" id="{BD9845CD-3AFB-CC4C-6D34-262792F23C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BD9845CD-3AFB-CC4C-6D34-262792F23C9F}"/>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74365" cy="17868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5A983E15" wp14:editId="484A9713">
            <wp:simplePos x="0" y="0"/>
            <wp:positionH relativeFrom="margin">
              <wp:align>left</wp:align>
            </wp:positionH>
            <wp:positionV relativeFrom="paragraph">
              <wp:posOffset>137160</wp:posOffset>
            </wp:positionV>
            <wp:extent cx="3044825" cy="1804035"/>
            <wp:effectExtent l="0" t="0" r="3175" b="5715"/>
            <wp:wrapTight wrapText="bothSides">
              <wp:wrapPolygon edited="0">
                <wp:start x="0" y="0"/>
                <wp:lineTo x="0" y="21440"/>
                <wp:lineTo x="21487" y="21440"/>
                <wp:lineTo x="21487" y="0"/>
                <wp:lineTo x="0" y="0"/>
              </wp:wrapPolygon>
            </wp:wrapTight>
            <wp:docPr id="10" name="図 9">
              <a:extLst xmlns:a="http://schemas.openxmlformats.org/drawingml/2006/main">
                <a:ext uri="{FF2B5EF4-FFF2-40B4-BE49-F238E27FC236}">
                  <a16:creationId xmlns:a16="http://schemas.microsoft.com/office/drawing/2014/main" id="{1B020674-314B-2FC9-B544-3E6DA88307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1B020674-314B-2FC9-B544-3E6DA88307D4}"/>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12648" t="14856" r="12918" b="6736"/>
                    <a:stretch>
                      <a:fillRect/>
                    </a:stretch>
                  </pic:blipFill>
                  <pic:spPr bwMode="auto">
                    <a:xfrm>
                      <a:off x="0" y="0"/>
                      <a:ext cx="3044825" cy="1804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92630" w14:textId="0F90DEC8" w:rsidR="006C15AA" w:rsidRDefault="006C15AA" w:rsidP="00625494"/>
    <w:p w14:paraId="41C20219" w14:textId="77777777" w:rsidR="006C15AA" w:rsidRDefault="006C15AA" w:rsidP="00625494"/>
    <w:p w14:paraId="4C625974" w14:textId="77777777" w:rsidR="006C15AA" w:rsidRDefault="006C15AA" w:rsidP="00625494"/>
    <w:p w14:paraId="6D30469D" w14:textId="77777777" w:rsidR="006C15AA" w:rsidRDefault="006C15AA" w:rsidP="00625494"/>
    <w:p w14:paraId="78BE1C26" w14:textId="77777777" w:rsidR="006C15AA" w:rsidRDefault="006C15AA" w:rsidP="00625494"/>
    <w:p w14:paraId="43D4BD3B" w14:textId="77777777" w:rsidR="006C15AA" w:rsidRDefault="006C15AA" w:rsidP="00625494"/>
    <w:p w14:paraId="7FB316E2" w14:textId="77777777" w:rsidR="006C15AA" w:rsidRDefault="006C15AA" w:rsidP="00625494"/>
    <w:p w14:paraId="52106EFC" w14:textId="77777777" w:rsidR="006C15AA" w:rsidRDefault="006C15AA" w:rsidP="00625494"/>
    <w:p w14:paraId="2419956C" w14:textId="409C6556" w:rsidR="006C15AA" w:rsidRPr="00625494" w:rsidRDefault="006C15AA" w:rsidP="00625494">
      <w:r>
        <w:t>国立ホーチミン市伝統医学病院</w:t>
      </w:r>
      <w:r>
        <w:rPr>
          <w:rFonts w:hint="eastAsia"/>
        </w:rPr>
        <w:t>で受講生と　　　　　　　鎖骨骨折の整復実技、およびビデオ撮影</w:t>
      </w:r>
    </w:p>
    <w:sectPr w:rsidR="006C15AA" w:rsidRPr="00625494" w:rsidSect="00FD7C9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41E2" w14:textId="77777777" w:rsidR="00BA5705" w:rsidRDefault="00BA5705" w:rsidP="00FD7C96">
      <w:r>
        <w:separator/>
      </w:r>
    </w:p>
  </w:endnote>
  <w:endnote w:type="continuationSeparator" w:id="0">
    <w:p w14:paraId="64A0E88C" w14:textId="77777777" w:rsidR="00BA5705" w:rsidRDefault="00BA5705" w:rsidP="00FD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ADC7E" w14:textId="77777777" w:rsidR="00BA5705" w:rsidRDefault="00BA5705" w:rsidP="00FD7C96">
      <w:r>
        <w:separator/>
      </w:r>
    </w:p>
  </w:footnote>
  <w:footnote w:type="continuationSeparator" w:id="0">
    <w:p w14:paraId="4166717D" w14:textId="77777777" w:rsidR="00BA5705" w:rsidRDefault="00BA5705" w:rsidP="00FD7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B2"/>
    <w:rsid w:val="00090847"/>
    <w:rsid w:val="000F60BF"/>
    <w:rsid w:val="002B0EDA"/>
    <w:rsid w:val="004303CA"/>
    <w:rsid w:val="00485D0C"/>
    <w:rsid w:val="00526B2E"/>
    <w:rsid w:val="00585C8D"/>
    <w:rsid w:val="005F65B2"/>
    <w:rsid w:val="00625494"/>
    <w:rsid w:val="006C15AA"/>
    <w:rsid w:val="00855FF7"/>
    <w:rsid w:val="00896109"/>
    <w:rsid w:val="00A95A10"/>
    <w:rsid w:val="00AD69C2"/>
    <w:rsid w:val="00AD7562"/>
    <w:rsid w:val="00AE6B11"/>
    <w:rsid w:val="00B276A7"/>
    <w:rsid w:val="00BA5705"/>
    <w:rsid w:val="00C40002"/>
    <w:rsid w:val="00CB11EF"/>
    <w:rsid w:val="00CB5BB0"/>
    <w:rsid w:val="00CD24F2"/>
    <w:rsid w:val="00D147AE"/>
    <w:rsid w:val="00D52652"/>
    <w:rsid w:val="00E24B24"/>
    <w:rsid w:val="00E62CB9"/>
    <w:rsid w:val="00EC70CD"/>
    <w:rsid w:val="00FD7C96"/>
    <w:rsid w:val="00FF2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C6C3D"/>
  <w15:chartTrackingRefBased/>
  <w15:docId w15:val="{5F2250DB-9FD8-4006-9A70-47AF8B16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65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65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65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F65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65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65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65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65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65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65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65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65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65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65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65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65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65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65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65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65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5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65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5B2"/>
    <w:pPr>
      <w:spacing w:before="160" w:after="160"/>
      <w:jc w:val="center"/>
    </w:pPr>
    <w:rPr>
      <w:i/>
      <w:iCs/>
      <w:color w:val="404040" w:themeColor="text1" w:themeTint="BF"/>
    </w:rPr>
  </w:style>
  <w:style w:type="character" w:customStyle="1" w:styleId="a8">
    <w:name w:val="引用文 (文字)"/>
    <w:basedOn w:val="a0"/>
    <w:link w:val="a7"/>
    <w:uiPriority w:val="29"/>
    <w:rsid w:val="005F65B2"/>
    <w:rPr>
      <w:i/>
      <w:iCs/>
      <w:color w:val="404040" w:themeColor="text1" w:themeTint="BF"/>
    </w:rPr>
  </w:style>
  <w:style w:type="paragraph" w:styleId="a9">
    <w:name w:val="List Paragraph"/>
    <w:basedOn w:val="a"/>
    <w:uiPriority w:val="34"/>
    <w:qFormat/>
    <w:rsid w:val="005F65B2"/>
    <w:pPr>
      <w:ind w:left="720"/>
      <w:contextualSpacing/>
    </w:pPr>
  </w:style>
  <w:style w:type="character" w:styleId="21">
    <w:name w:val="Intense Emphasis"/>
    <w:basedOn w:val="a0"/>
    <w:uiPriority w:val="21"/>
    <w:qFormat/>
    <w:rsid w:val="005F65B2"/>
    <w:rPr>
      <w:i/>
      <w:iCs/>
      <w:color w:val="2F5496" w:themeColor="accent1" w:themeShade="BF"/>
    </w:rPr>
  </w:style>
  <w:style w:type="paragraph" w:styleId="22">
    <w:name w:val="Intense Quote"/>
    <w:basedOn w:val="a"/>
    <w:next w:val="a"/>
    <w:link w:val="23"/>
    <w:uiPriority w:val="30"/>
    <w:qFormat/>
    <w:rsid w:val="005F6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F65B2"/>
    <w:rPr>
      <w:i/>
      <w:iCs/>
      <w:color w:val="2F5496" w:themeColor="accent1" w:themeShade="BF"/>
    </w:rPr>
  </w:style>
  <w:style w:type="character" w:styleId="24">
    <w:name w:val="Intense Reference"/>
    <w:basedOn w:val="a0"/>
    <w:uiPriority w:val="32"/>
    <w:qFormat/>
    <w:rsid w:val="005F65B2"/>
    <w:rPr>
      <w:b/>
      <w:bCs/>
      <w:smallCaps/>
      <w:color w:val="2F5496" w:themeColor="accent1" w:themeShade="BF"/>
      <w:spacing w:val="5"/>
    </w:rPr>
  </w:style>
  <w:style w:type="paragraph" w:styleId="aa">
    <w:name w:val="header"/>
    <w:basedOn w:val="a"/>
    <w:link w:val="ab"/>
    <w:uiPriority w:val="99"/>
    <w:unhideWhenUsed/>
    <w:rsid w:val="00FD7C96"/>
    <w:pPr>
      <w:tabs>
        <w:tab w:val="center" w:pos="4252"/>
        <w:tab w:val="right" w:pos="8504"/>
      </w:tabs>
      <w:snapToGrid w:val="0"/>
    </w:pPr>
  </w:style>
  <w:style w:type="character" w:customStyle="1" w:styleId="ab">
    <w:name w:val="ヘッダー (文字)"/>
    <w:basedOn w:val="a0"/>
    <w:link w:val="aa"/>
    <w:uiPriority w:val="99"/>
    <w:rsid w:val="00FD7C96"/>
  </w:style>
  <w:style w:type="paragraph" w:styleId="ac">
    <w:name w:val="footer"/>
    <w:basedOn w:val="a"/>
    <w:link w:val="ad"/>
    <w:uiPriority w:val="99"/>
    <w:unhideWhenUsed/>
    <w:rsid w:val="00FD7C96"/>
    <w:pPr>
      <w:tabs>
        <w:tab w:val="center" w:pos="4252"/>
        <w:tab w:val="right" w:pos="8504"/>
      </w:tabs>
      <w:snapToGrid w:val="0"/>
    </w:pPr>
  </w:style>
  <w:style w:type="character" w:customStyle="1" w:styleId="ad">
    <w:name w:val="フッター (文字)"/>
    <w:basedOn w:val="a0"/>
    <w:link w:val="ac"/>
    <w:uiPriority w:val="99"/>
    <w:rsid w:val="00FD7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1006</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崇倫 奈須</dc:creator>
  <cp:keywords/>
  <dc:description/>
  <cp:lastModifiedBy>user</cp:lastModifiedBy>
  <cp:revision>2</cp:revision>
  <dcterms:created xsi:type="dcterms:W3CDTF">2026-04-09T10:02:00Z</dcterms:created>
  <dcterms:modified xsi:type="dcterms:W3CDTF">2026-04-09T10:02:00Z</dcterms:modified>
</cp:coreProperties>
</file>