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B4973D" w14:textId="2A712D31" w:rsidR="00503113" w:rsidRDefault="00E873E3" w:rsidP="00503113">
      <w:pPr>
        <w:ind w:firstLineChars="600" w:firstLine="1440"/>
        <w:rPr>
          <w:sz w:val="24"/>
          <w:szCs w:val="32"/>
        </w:rPr>
      </w:pPr>
      <w:r>
        <w:rPr>
          <w:rFonts w:hint="eastAsia"/>
          <w:sz w:val="24"/>
          <w:szCs w:val="32"/>
        </w:rPr>
        <w:t>第</w:t>
      </w:r>
      <w:r w:rsidR="00503113" w:rsidRPr="00503113">
        <w:rPr>
          <w:sz w:val="24"/>
          <w:szCs w:val="32"/>
        </w:rPr>
        <w:t>76回全日本実業柔道団体対抗大会 救護活動報告書</w:t>
      </w:r>
    </w:p>
    <w:p w14:paraId="2A296497" w14:textId="4C778228" w:rsidR="00503113" w:rsidRPr="004F7977" w:rsidRDefault="00503113" w:rsidP="004F7977">
      <w:pPr>
        <w:ind w:firstLineChars="600" w:firstLine="1440"/>
        <w:rPr>
          <w:sz w:val="24"/>
          <w:szCs w:val="32"/>
        </w:rPr>
      </w:pPr>
      <w:r>
        <w:rPr>
          <w:rFonts w:hint="eastAsia"/>
          <w:sz w:val="24"/>
          <w:szCs w:val="32"/>
        </w:rPr>
        <w:t xml:space="preserve">　　　　　　　　　　　　　　　　　　　　報告者：鳥入</w:t>
      </w:r>
      <w:r w:rsidR="007B0764">
        <w:rPr>
          <w:rFonts w:hint="eastAsia"/>
          <w:sz w:val="24"/>
          <w:szCs w:val="32"/>
        </w:rPr>
        <w:t xml:space="preserve">　</w:t>
      </w:r>
      <w:r>
        <w:rPr>
          <w:rFonts w:hint="eastAsia"/>
          <w:sz w:val="24"/>
          <w:szCs w:val="32"/>
        </w:rPr>
        <w:t>玲子</w:t>
      </w:r>
    </w:p>
    <w:p w14:paraId="33519E80" w14:textId="77777777" w:rsidR="004F7977" w:rsidRDefault="00503113" w:rsidP="00503113">
      <w:r>
        <w:t xml:space="preserve"> </w:t>
      </w:r>
    </w:p>
    <w:p w14:paraId="668C68C1" w14:textId="708BDC05" w:rsidR="005C4A1C" w:rsidRDefault="004F7977" w:rsidP="00FB0AA7">
      <w:pPr>
        <w:ind w:firstLineChars="50" w:firstLine="105"/>
      </w:pPr>
      <w:r>
        <w:rPr>
          <w:rFonts w:hint="eastAsia"/>
        </w:rPr>
        <w:t>令</w:t>
      </w:r>
      <w:r>
        <w:t>和8年6月13日（土）</w:t>
      </w:r>
      <w:r>
        <w:rPr>
          <w:rFonts w:hint="eastAsia"/>
        </w:rPr>
        <w:t>、</w:t>
      </w:r>
      <w:r>
        <w:t>6月14日（日）</w:t>
      </w:r>
      <w:r>
        <w:rPr>
          <w:rFonts w:hint="eastAsia"/>
        </w:rPr>
        <w:t>、延岡アリーナにて</w:t>
      </w:r>
      <w:r w:rsidR="00503113">
        <w:rPr>
          <w:rFonts w:hint="eastAsia"/>
        </w:rPr>
        <w:t>第</w:t>
      </w:r>
      <w:r w:rsidR="00503113">
        <w:t>76回全日本実業柔道団体対抗大会</w:t>
      </w:r>
      <w:r>
        <w:rPr>
          <w:rFonts w:hint="eastAsia"/>
        </w:rPr>
        <w:t>が行われ</w:t>
      </w:r>
      <w:r w:rsidR="00E84BEB">
        <w:rPr>
          <w:rFonts w:hint="eastAsia"/>
        </w:rPr>
        <w:t>、</w:t>
      </w:r>
      <w:r w:rsidR="00503113">
        <w:t>試合会場における選手の救護および応急処置</w:t>
      </w:r>
      <w:r w:rsidR="00005207">
        <w:rPr>
          <w:rFonts w:hint="eastAsia"/>
        </w:rPr>
        <w:t>を行いました。</w:t>
      </w:r>
    </w:p>
    <w:p w14:paraId="30E54954" w14:textId="1358D71F" w:rsidR="00503113" w:rsidRDefault="00503113" w:rsidP="00503113">
      <w:r>
        <w:t>参加選手数約800名</w:t>
      </w:r>
      <w:r w:rsidR="00E84BEB">
        <w:rPr>
          <w:rFonts w:hint="eastAsia"/>
        </w:rPr>
        <w:t>の</w:t>
      </w:r>
      <w:r w:rsidR="00005207">
        <w:rPr>
          <w:rFonts w:hint="eastAsia"/>
        </w:rPr>
        <w:t>うち</w:t>
      </w:r>
      <w:r>
        <w:t>救護対応件数</w:t>
      </w:r>
      <w:r w:rsidR="00005207">
        <w:rPr>
          <w:rFonts w:hint="eastAsia"/>
        </w:rPr>
        <w:t>は</w:t>
      </w:r>
      <w:r>
        <w:t>82件</w:t>
      </w:r>
      <w:r w:rsidR="00005207">
        <w:rPr>
          <w:rFonts w:hint="eastAsia"/>
        </w:rPr>
        <w:t>でした。</w:t>
      </w:r>
    </w:p>
    <w:p w14:paraId="7B763B28" w14:textId="05FC65E8" w:rsidR="00503113" w:rsidRDefault="00503113" w:rsidP="003C1D63">
      <w:pPr>
        <w:ind w:firstLineChars="50" w:firstLine="105"/>
      </w:pPr>
      <w:r>
        <w:rPr>
          <w:rFonts w:hint="eastAsia"/>
        </w:rPr>
        <w:t>対応した</w:t>
      </w:r>
      <w:r>
        <w:t>82件の主な内訳は、試合中の爪からの出血、捻挫等のアクシデントによるものが大半を占めました。</w:t>
      </w:r>
      <w:r>
        <w:rPr>
          <w:rFonts w:hint="eastAsia"/>
        </w:rPr>
        <w:t>特筆すべき対応事例として、</w:t>
      </w:r>
      <w:r w:rsidR="0081335B">
        <w:t>試合中に主選手が肩を脱臼。自身で整復を試みたものの「肩の収まりが悪い」との訴えがあり救護ブースへ</w:t>
      </w:r>
      <w:r w:rsidR="000A0DDE">
        <w:rPr>
          <w:rFonts w:hint="eastAsia"/>
        </w:rPr>
        <w:t>来られた選手がいました</w:t>
      </w:r>
      <w:r w:rsidR="0081335B">
        <w:rPr>
          <w:rFonts w:hint="eastAsia"/>
        </w:rPr>
        <w:t>。</w:t>
      </w:r>
      <w:r w:rsidR="0013244B">
        <w:rPr>
          <w:rFonts w:hint="eastAsia"/>
        </w:rPr>
        <w:t>対応としては、</w:t>
      </w:r>
      <w:r>
        <w:t>ドクターによる診察の結果、脱臼は整復されているとの判断が下されました。しかし、選手本人には依然として不快感や可動域の制限が残存していたため、その後、柔道整復師として患部周辺の機能回復（リカバリー）処置を</w:t>
      </w:r>
      <w:r w:rsidR="003C1D63">
        <w:rPr>
          <w:rFonts w:hint="eastAsia"/>
        </w:rPr>
        <w:t>行うことで</w:t>
      </w:r>
      <w:r>
        <w:t>症状が改善し、無事に競技を継続できる状態までサポートすることができました。</w:t>
      </w:r>
    </w:p>
    <w:p w14:paraId="4C82A954" w14:textId="01C87A40" w:rsidR="00503113" w:rsidRDefault="00503113" w:rsidP="003C1D63">
      <w:pPr>
        <w:ind w:firstLineChars="50" w:firstLine="105"/>
      </w:pPr>
      <w:r>
        <w:rPr>
          <w:rFonts w:hint="eastAsia"/>
        </w:rPr>
        <w:t>今回のようなケースを通じ、医療的な整復後の「違和感の解消」や「機能的なリカバリー」において、柔道整復師の役割が非常に重要であることを改めて実感いたしました。選手が万全の状態で競技に臨めるよう、今後も医療チームとの連携を密にしつつ、迅速な対応を心がけてまいります。</w:t>
      </w:r>
    </w:p>
    <w:p w14:paraId="6C838400" w14:textId="4B7581C7" w:rsidR="003C1D63" w:rsidRDefault="00FB0AA7" w:rsidP="003C1D63">
      <w:pPr>
        <w:ind w:firstLineChars="50" w:firstLine="110"/>
      </w:pPr>
      <w:r>
        <w:rPr>
          <w:rFonts w:ascii="ＭＳ 明朝" w:hAnsi="ＭＳ 明朝" w:hint="eastAsia"/>
          <w:bCs/>
          <w:noProof/>
          <w:sz w:val="22"/>
          <w:szCs w:val="22"/>
        </w:rPr>
        <w:drawing>
          <wp:anchor distT="0" distB="0" distL="114300" distR="114300" simplePos="0" relativeHeight="251659264" behindDoc="0" locked="0" layoutInCell="1" allowOverlap="1" wp14:anchorId="6A5E8743" wp14:editId="644DCD0B">
            <wp:simplePos x="0" y="0"/>
            <wp:positionH relativeFrom="margin">
              <wp:posOffset>-310716</wp:posOffset>
            </wp:positionH>
            <wp:positionV relativeFrom="margin">
              <wp:posOffset>4458970</wp:posOffset>
            </wp:positionV>
            <wp:extent cx="2973705" cy="2237740"/>
            <wp:effectExtent l="0" t="0" r="0" b="0"/>
            <wp:wrapSquare wrapText="bothSides"/>
            <wp:docPr id="2115648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48102" name="図 2115648102"/>
                    <pic:cNvPicPr/>
                  </pic:nvPicPr>
                  <pic:blipFill rotWithShape="1">
                    <a:blip r:embed="rId5" cstate="print">
                      <a:extLst>
                        <a:ext uri="{28A0092B-C50C-407E-A947-70E740481C1C}">
                          <a14:useLocalDpi xmlns:a14="http://schemas.microsoft.com/office/drawing/2010/main" val="0"/>
                        </a:ext>
                      </a:extLst>
                    </a:blip>
                    <a:srcRect t="22266" r="-1796" b="20253"/>
                    <a:stretch>
                      <a:fillRect/>
                    </a:stretch>
                  </pic:blipFill>
                  <pic:spPr bwMode="auto">
                    <a:xfrm>
                      <a:off x="0" y="0"/>
                      <a:ext cx="2973705" cy="223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hAnsi="ＭＳ 明朝" w:hint="eastAsia"/>
          <w:bCs/>
          <w:noProof/>
          <w:sz w:val="22"/>
          <w:szCs w:val="22"/>
        </w:rPr>
        <w:drawing>
          <wp:anchor distT="0" distB="0" distL="114300" distR="114300" simplePos="0" relativeHeight="251660288" behindDoc="0" locked="0" layoutInCell="1" allowOverlap="1" wp14:anchorId="61670F21" wp14:editId="1B13DE8F">
            <wp:simplePos x="0" y="0"/>
            <wp:positionH relativeFrom="margin">
              <wp:posOffset>2733675</wp:posOffset>
            </wp:positionH>
            <wp:positionV relativeFrom="margin">
              <wp:posOffset>4450080</wp:posOffset>
            </wp:positionV>
            <wp:extent cx="2990215" cy="2242185"/>
            <wp:effectExtent l="0" t="0" r="0" b="5715"/>
            <wp:wrapSquare wrapText="bothSides"/>
            <wp:docPr id="40623649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36499" name="図 4062364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0215" cy="2242185"/>
                    </a:xfrm>
                    <a:prstGeom prst="rect">
                      <a:avLst/>
                    </a:prstGeom>
                  </pic:spPr>
                </pic:pic>
              </a:graphicData>
            </a:graphic>
            <wp14:sizeRelH relativeFrom="margin">
              <wp14:pctWidth>0</wp14:pctWidth>
            </wp14:sizeRelH>
            <wp14:sizeRelV relativeFrom="margin">
              <wp14:pctHeight>0</wp14:pctHeight>
            </wp14:sizeRelV>
          </wp:anchor>
        </w:drawing>
      </w:r>
      <w:r w:rsidR="003C1D63">
        <w:rPr>
          <w:rFonts w:hint="eastAsia"/>
        </w:rPr>
        <w:t>また来年に行われる宮崎国スポの柔道競技に向けても、柔道整復師への協力のお話も頂けました。今後</w:t>
      </w:r>
      <w:r w:rsidR="005C6479">
        <w:rPr>
          <w:rFonts w:hint="eastAsia"/>
        </w:rPr>
        <w:t>も柔道整復師をアピールしていければと思います。</w:t>
      </w:r>
    </w:p>
    <w:p w14:paraId="1E946B9A" w14:textId="7392181B" w:rsidR="005C6479" w:rsidRDefault="00FB0AA7" w:rsidP="003C1D63">
      <w:pPr>
        <w:ind w:firstLineChars="50" w:firstLine="110"/>
      </w:pPr>
      <w:r>
        <w:rPr>
          <w:rFonts w:ascii="ＭＳ 明朝" w:hAnsi="ＭＳ 明朝" w:hint="eastAsia"/>
          <w:bCs/>
          <w:noProof/>
          <w:sz w:val="22"/>
          <w:szCs w:val="22"/>
        </w:rPr>
        <w:drawing>
          <wp:anchor distT="0" distB="0" distL="114300" distR="114300" simplePos="0" relativeHeight="251662336" behindDoc="0" locked="0" layoutInCell="1" allowOverlap="1" wp14:anchorId="4BCA84CA" wp14:editId="5115F119">
            <wp:simplePos x="0" y="0"/>
            <wp:positionH relativeFrom="margin">
              <wp:posOffset>-307975</wp:posOffset>
            </wp:positionH>
            <wp:positionV relativeFrom="margin">
              <wp:posOffset>6788150</wp:posOffset>
            </wp:positionV>
            <wp:extent cx="2898775" cy="2129155"/>
            <wp:effectExtent l="0" t="0" r="0" b="4445"/>
            <wp:wrapSquare wrapText="bothSides"/>
            <wp:docPr id="7142176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17609" name="図 714217609"/>
                    <pic:cNvPicPr/>
                  </pic:nvPicPr>
                  <pic:blipFill rotWithShape="1">
                    <a:blip r:embed="rId7">
                      <a:extLst>
                        <a:ext uri="{28A0092B-C50C-407E-A947-70E740481C1C}">
                          <a14:useLocalDpi xmlns:a14="http://schemas.microsoft.com/office/drawing/2010/main" val="0"/>
                        </a:ext>
                      </a:extLst>
                    </a:blip>
                    <a:srcRect l="1413" t="6348" r="26897"/>
                    <a:stretch>
                      <a:fillRect/>
                    </a:stretch>
                  </pic:blipFill>
                  <pic:spPr bwMode="auto">
                    <a:xfrm>
                      <a:off x="0" y="0"/>
                      <a:ext cx="2898775" cy="2129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hAnsi="ＭＳ 明朝" w:hint="eastAsia"/>
          <w:bCs/>
          <w:noProof/>
          <w:sz w:val="22"/>
          <w:szCs w:val="22"/>
        </w:rPr>
        <w:drawing>
          <wp:anchor distT="0" distB="0" distL="114300" distR="114300" simplePos="0" relativeHeight="251665408" behindDoc="0" locked="0" layoutInCell="1" allowOverlap="1" wp14:anchorId="450FC5FC" wp14:editId="46B3C9EE">
            <wp:simplePos x="0" y="0"/>
            <wp:positionH relativeFrom="margin">
              <wp:posOffset>2733675</wp:posOffset>
            </wp:positionH>
            <wp:positionV relativeFrom="margin">
              <wp:posOffset>6788150</wp:posOffset>
            </wp:positionV>
            <wp:extent cx="2990215" cy="2129155"/>
            <wp:effectExtent l="0" t="0" r="0" b="4445"/>
            <wp:wrapNone/>
            <wp:docPr id="20415468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46818" name="図 2041546818"/>
                    <pic:cNvPicPr/>
                  </pic:nvPicPr>
                  <pic:blipFill rotWithShape="1">
                    <a:blip r:embed="rId8" cstate="print">
                      <a:extLst>
                        <a:ext uri="{28A0092B-C50C-407E-A947-70E740481C1C}">
                          <a14:useLocalDpi xmlns:a14="http://schemas.microsoft.com/office/drawing/2010/main" val="0"/>
                        </a:ext>
                      </a:extLst>
                    </a:blip>
                    <a:srcRect b="5068"/>
                    <a:stretch>
                      <a:fillRect/>
                    </a:stretch>
                  </pic:blipFill>
                  <pic:spPr bwMode="auto">
                    <a:xfrm>
                      <a:off x="0" y="0"/>
                      <a:ext cx="2990215" cy="2129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6397">
        <w:rPr>
          <w:rFonts w:ascii="ＭＳ 明朝" w:hAnsi="ＭＳ 明朝" w:hint="eastAsia"/>
          <w:bCs/>
          <w:noProof/>
          <w:sz w:val="22"/>
          <w:szCs w:val="22"/>
        </w:rPr>
        <w:drawing>
          <wp:anchor distT="0" distB="0" distL="114300" distR="114300" simplePos="0" relativeHeight="251663360" behindDoc="0" locked="0" layoutInCell="1" allowOverlap="1" wp14:anchorId="615C488D" wp14:editId="0DA85545">
            <wp:simplePos x="0" y="0"/>
            <wp:positionH relativeFrom="margin">
              <wp:posOffset>-3128210</wp:posOffset>
            </wp:positionH>
            <wp:positionV relativeFrom="margin">
              <wp:posOffset>11142612</wp:posOffset>
            </wp:positionV>
            <wp:extent cx="2813394" cy="3750310"/>
            <wp:effectExtent l="0" t="0" r="0" b="0"/>
            <wp:wrapSquare wrapText="bothSides"/>
            <wp:docPr id="38419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84" name="図 3841984"/>
                    <pic:cNvPicPr/>
                  </pic:nvPicPr>
                  <pic:blipFill rotWithShape="1">
                    <a:blip r:embed="rId9" cstate="print">
                      <a:extLst>
                        <a:ext uri="{28A0092B-C50C-407E-A947-70E740481C1C}">
                          <a14:useLocalDpi xmlns:a14="http://schemas.microsoft.com/office/drawing/2010/main" val="0"/>
                        </a:ext>
                      </a:extLst>
                    </a:blip>
                    <a:srcRect l="-7449" t="-8128" r="7449" b="8128"/>
                    <a:stretch>
                      <a:fillRect/>
                    </a:stretch>
                  </pic:blipFill>
                  <pic:spPr>
                    <a:xfrm flipH="1">
                      <a:off x="0" y="0"/>
                      <a:ext cx="2813394" cy="3750310"/>
                    </a:xfrm>
                    <a:prstGeom prst="rect">
                      <a:avLst/>
                    </a:prstGeom>
                  </pic:spPr>
                </pic:pic>
              </a:graphicData>
            </a:graphic>
          </wp:anchor>
        </w:drawing>
      </w:r>
    </w:p>
    <w:sectPr w:rsidR="005C64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13"/>
    <w:rsid w:val="00005207"/>
    <w:rsid w:val="000A0DDE"/>
    <w:rsid w:val="00106397"/>
    <w:rsid w:val="0013244B"/>
    <w:rsid w:val="001F1FFB"/>
    <w:rsid w:val="003C1D63"/>
    <w:rsid w:val="004F7977"/>
    <w:rsid w:val="00503113"/>
    <w:rsid w:val="005A33AE"/>
    <w:rsid w:val="005C4A1C"/>
    <w:rsid w:val="005C6479"/>
    <w:rsid w:val="006A5F51"/>
    <w:rsid w:val="007B0764"/>
    <w:rsid w:val="0081335B"/>
    <w:rsid w:val="00977EE1"/>
    <w:rsid w:val="00C63551"/>
    <w:rsid w:val="00CF24EA"/>
    <w:rsid w:val="00E51481"/>
    <w:rsid w:val="00E84BEB"/>
    <w:rsid w:val="00E873E3"/>
    <w:rsid w:val="00F51F0C"/>
    <w:rsid w:val="00FB0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B216A3"/>
  <w15:chartTrackingRefBased/>
  <w15:docId w15:val="{0AE18052-B812-FA4B-A31C-68EB8FA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1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31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31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31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31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31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31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31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31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31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31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31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31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31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31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31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31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31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31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3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1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3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113"/>
    <w:pPr>
      <w:spacing w:before="160" w:after="160"/>
      <w:jc w:val="center"/>
    </w:pPr>
    <w:rPr>
      <w:i/>
      <w:iCs/>
      <w:color w:val="404040" w:themeColor="text1" w:themeTint="BF"/>
    </w:rPr>
  </w:style>
  <w:style w:type="character" w:customStyle="1" w:styleId="a8">
    <w:name w:val="引用文 (文字)"/>
    <w:basedOn w:val="a0"/>
    <w:link w:val="a7"/>
    <w:uiPriority w:val="29"/>
    <w:rsid w:val="00503113"/>
    <w:rPr>
      <w:i/>
      <w:iCs/>
      <w:color w:val="404040" w:themeColor="text1" w:themeTint="BF"/>
    </w:rPr>
  </w:style>
  <w:style w:type="paragraph" w:styleId="a9">
    <w:name w:val="List Paragraph"/>
    <w:basedOn w:val="a"/>
    <w:uiPriority w:val="34"/>
    <w:qFormat/>
    <w:rsid w:val="00503113"/>
    <w:pPr>
      <w:ind w:left="720"/>
      <w:contextualSpacing/>
    </w:pPr>
  </w:style>
  <w:style w:type="character" w:styleId="21">
    <w:name w:val="Intense Emphasis"/>
    <w:basedOn w:val="a0"/>
    <w:uiPriority w:val="21"/>
    <w:qFormat/>
    <w:rsid w:val="00503113"/>
    <w:rPr>
      <w:i/>
      <w:iCs/>
      <w:color w:val="0F4761" w:themeColor="accent1" w:themeShade="BF"/>
    </w:rPr>
  </w:style>
  <w:style w:type="paragraph" w:styleId="22">
    <w:name w:val="Intense Quote"/>
    <w:basedOn w:val="a"/>
    <w:next w:val="a"/>
    <w:link w:val="23"/>
    <w:uiPriority w:val="30"/>
    <w:qFormat/>
    <w:rsid w:val="00503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3113"/>
    <w:rPr>
      <w:i/>
      <w:iCs/>
      <w:color w:val="0F4761" w:themeColor="accent1" w:themeShade="BF"/>
    </w:rPr>
  </w:style>
  <w:style w:type="character" w:styleId="24">
    <w:name w:val="Intense Reference"/>
    <w:basedOn w:val="a0"/>
    <w:uiPriority w:val="32"/>
    <w:qFormat/>
    <w:rsid w:val="00503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5274F-4E61-3B47-A066-827B3030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裕太郎 山本　裕太郎</dc:creator>
  <cp:keywords/>
  <dc:description/>
  <cp:lastModifiedBy>山本　裕太郎 山本　裕太郎</cp:lastModifiedBy>
  <cp:revision>21</cp:revision>
  <dcterms:created xsi:type="dcterms:W3CDTF">2026-06-18T02:52:00Z</dcterms:created>
  <dcterms:modified xsi:type="dcterms:W3CDTF">2026-06-20T13:46:00Z</dcterms:modified>
</cp:coreProperties>
</file>